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</w:t>
      </w:r>
      <w:r w:rsidR="00840E02">
        <w:rPr>
          <w:sz w:val="28"/>
          <w:szCs w:val="28"/>
        </w:rPr>
        <w:t>717</w:t>
      </w:r>
      <w:r>
        <w:rPr>
          <w:sz w:val="28"/>
          <w:szCs w:val="28"/>
        </w:rPr>
        <w:t>-110</w:t>
      </w:r>
      <w:r w:rsidR="00016F45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720E91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840E02">
        <w:rPr>
          <w:sz w:val="28"/>
          <w:szCs w:val="28"/>
          <w:lang w:eastAsia="x-none"/>
        </w:rPr>
        <w:t>003450-38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</w:t>
      </w:r>
      <w:r w:rsidR="00720E91">
        <w:rPr>
          <w:rFonts w:cs="Times New Roman"/>
          <w:sz w:val="28"/>
          <w:szCs w:val="28"/>
        </w:rPr>
        <w:t>1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A221F">
        <w:rPr>
          <w:rFonts w:cs="Times New Roman"/>
          <w:sz w:val="28"/>
          <w:szCs w:val="28"/>
        </w:rPr>
        <w:t>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RPr="00A8437C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</w:t>
      </w:r>
      <w:r w:rsidRPr="00A8437C">
        <w:rPr>
          <w:sz w:val="28"/>
          <w:szCs w:val="28"/>
        </w:rPr>
        <w:t xml:space="preserve">заседании гражданское дело по иску </w:t>
      </w:r>
      <w:r w:rsidRPr="00A8437C" w:rsidR="00840E02">
        <w:rPr>
          <w:sz w:val="28"/>
          <w:szCs w:val="28"/>
        </w:rPr>
        <w:t>общества с ограниченной ответственностью Профессиональная коллекторская организация «Экспресс</w:t>
      </w:r>
      <w:r w:rsidRPr="00A8437C" w:rsidR="00A8437C">
        <w:rPr>
          <w:sz w:val="28"/>
          <w:szCs w:val="28"/>
        </w:rPr>
        <w:t xml:space="preserve"> Коллекшн</w:t>
      </w:r>
      <w:r w:rsidRPr="00A8437C" w:rsidR="00840E02">
        <w:rPr>
          <w:sz w:val="28"/>
          <w:szCs w:val="28"/>
        </w:rPr>
        <w:t xml:space="preserve">» </w:t>
      </w:r>
      <w:r w:rsidRPr="00A8437C">
        <w:rPr>
          <w:sz w:val="28"/>
          <w:szCs w:val="28"/>
        </w:rPr>
        <w:t xml:space="preserve">к </w:t>
      </w:r>
      <w:r w:rsidR="00BC7CD4">
        <w:rPr>
          <w:sz w:val="28"/>
          <w:szCs w:val="28"/>
        </w:rPr>
        <w:t>Мамет</w:t>
      </w:r>
      <w:r w:rsidR="00BC7CD4">
        <w:rPr>
          <w:sz w:val="28"/>
          <w:szCs w:val="28"/>
        </w:rPr>
        <w:t xml:space="preserve">ьеву </w:t>
      </w:r>
      <w:r w:rsidR="00C01889">
        <w:rPr>
          <w:sz w:val="28"/>
          <w:szCs w:val="28"/>
        </w:rPr>
        <w:t>О.В.</w:t>
      </w:r>
      <w:r w:rsidRPr="00A8437C" w:rsidR="0039472F">
        <w:rPr>
          <w:sz w:val="28"/>
          <w:szCs w:val="28"/>
        </w:rPr>
        <w:t xml:space="preserve"> </w:t>
      </w:r>
      <w:r w:rsidRPr="00A8437C">
        <w:rPr>
          <w:sz w:val="28"/>
          <w:szCs w:val="28"/>
        </w:rPr>
        <w:t>о взыскании задолженности по кредитному договору</w:t>
      </w:r>
      <w:r w:rsidRPr="00A8437C" w:rsidR="00016F45">
        <w:rPr>
          <w:sz w:val="28"/>
          <w:szCs w:val="28"/>
        </w:rPr>
        <w:t xml:space="preserve"> и судебных расходов</w:t>
      </w:r>
      <w:r w:rsidRPr="00A8437C">
        <w:rPr>
          <w:sz w:val="28"/>
          <w:szCs w:val="28"/>
        </w:rPr>
        <w:t>,</w:t>
      </w:r>
      <w:r w:rsidRPr="00A8437C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A8437C">
        <w:rPr>
          <w:rFonts w:cs="Times New Roman"/>
          <w:sz w:val="28"/>
          <w:szCs w:val="28"/>
        </w:rPr>
        <w:t>руководствуясь ст.</w:t>
      </w:r>
      <w:r w:rsidRPr="00A8437C" w:rsidR="00B4579D">
        <w:rPr>
          <w:rFonts w:cs="Times New Roman"/>
          <w:sz w:val="28"/>
          <w:szCs w:val="28"/>
        </w:rPr>
        <w:t xml:space="preserve"> </w:t>
      </w:r>
      <w:r w:rsidRPr="00A8437C">
        <w:rPr>
          <w:rFonts w:cs="Times New Roman"/>
          <w:sz w:val="28"/>
          <w:szCs w:val="28"/>
        </w:rPr>
        <w:t>ст.</w:t>
      </w:r>
      <w:r w:rsidRPr="00A8437C" w:rsidR="007537AD">
        <w:rPr>
          <w:rFonts w:cs="Times New Roman"/>
          <w:sz w:val="28"/>
          <w:szCs w:val="28"/>
        </w:rPr>
        <w:t xml:space="preserve"> </w:t>
      </w:r>
      <w:r w:rsidRPr="00A8437C" w:rsidR="00B4579D">
        <w:rPr>
          <w:sz w:val="28"/>
          <w:szCs w:val="28"/>
        </w:rPr>
        <w:t xml:space="preserve">194-198, </w:t>
      </w:r>
      <w:r w:rsidRPr="00A8437C" w:rsidR="00504E35">
        <w:rPr>
          <w:sz w:val="28"/>
          <w:szCs w:val="28"/>
        </w:rPr>
        <w:t xml:space="preserve">ч. 3 ст. </w:t>
      </w:r>
      <w:r w:rsidRPr="00A8437C" w:rsidR="00B4579D">
        <w:rPr>
          <w:sz w:val="28"/>
          <w:szCs w:val="28"/>
        </w:rPr>
        <w:t xml:space="preserve">199 </w:t>
      </w:r>
      <w:r w:rsidRPr="00A8437C">
        <w:rPr>
          <w:rFonts w:cs="Times New Roman"/>
          <w:sz w:val="28"/>
          <w:szCs w:val="28"/>
        </w:rPr>
        <w:t>Гражданского</w:t>
      </w:r>
      <w:r w:rsidRPr="009B7CA9">
        <w:rPr>
          <w:rFonts w:cs="Times New Roman"/>
          <w:sz w:val="28"/>
          <w:szCs w:val="28"/>
        </w:rPr>
        <w:t xml:space="preserve">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A8437C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«Экспресс Коллекшн» </w:t>
      </w:r>
      <w:r w:rsidR="008F33E6">
        <w:rPr>
          <w:sz w:val="28"/>
          <w:szCs w:val="28"/>
        </w:rPr>
        <w:t xml:space="preserve">(ИНН </w:t>
      </w:r>
      <w:r w:rsidR="00C01889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BC7CD4">
        <w:rPr>
          <w:sz w:val="28"/>
          <w:szCs w:val="28"/>
        </w:rPr>
        <w:t xml:space="preserve">Маметьеву </w:t>
      </w:r>
      <w:r w:rsidR="00C01889">
        <w:rPr>
          <w:sz w:val="28"/>
          <w:szCs w:val="28"/>
        </w:rPr>
        <w:t>О.В.</w:t>
      </w:r>
      <w:r w:rsidRPr="00A8437C" w:rsidR="00BC7CD4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C01889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C01889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227877">
        <w:rPr>
          <w:sz w:val="28"/>
          <w:szCs w:val="28"/>
        </w:rPr>
        <w:t>18</w:t>
      </w:r>
      <w:r w:rsidR="00E57C95">
        <w:rPr>
          <w:sz w:val="28"/>
          <w:szCs w:val="28"/>
        </w:rPr>
        <w:t xml:space="preserve"> марта</w:t>
      </w:r>
      <w:r w:rsidR="009C3366">
        <w:rPr>
          <w:sz w:val="28"/>
          <w:szCs w:val="28"/>
        </w:rPr>
        <w:t xml:space="preserve"> 20</w:t>
      </w:r>
      <w:r w:rsidR="00227877">
        <w:rPr>
          <w:sz w:val="28"/>
          <w:szCs w:val="28"/>
        </w:rPr>
        <w:t>14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900191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C01889" w:rsidRPr="00B0462B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27877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37473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52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094E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0E02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96CBC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8437C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0462B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C7CD4"/>
    <w:rsid w:val="00BF082E"/>
    <w:rsid w:val="00BF0C24"/>
    <w:rsid w:val="00BF4479"/>
    <w:rsid w:val="00C00FBC"/>
    <w:rsid w:val="00C01889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57C95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221F"/>
    <w:rsid w:val="00FB41AF"/>
    <w:rsid w:val="00FD01AC"/>
    <w:rsid w:val="00FD0E91"/>
    <w:rsid w:val="00FD56DB"/>
    <w:rsid w:val="00FD79BB"/>
    <w:rsid w:val="00FF0A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F51A-EC52-4392-8851-11512DCE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